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D278C5" w:rsidRDefault="00D278C5">
                      <w:pPr>
                        <w:pStyle w:val="Titre1"/>
                        <w:ind w:left="0" w:right="25"/>
                        <w:jc w:val="center"/>
                        <w:rPr>
                          <w:color w:val="auto"/>
                        </w:rPr>
                      </w:pPr>
                      <w:r>
                        <w:rPr>
                          <w:color w:val="auto"/>
                        </w:rPr>
                        <w:t xml:space="preserve">Formulaire de candidature  </w:t>
                      </w:r>
                    </w:p>
                    <w:p w14:paraId="5F44E4B6" w14:textId="77777777" w:rsidR="00D278C5" w:rsidRDefault="00D278C5">
                      <w:pPr>
                        <w:pStyle w:val="Titre1"/>
                        <w:ind w:left="0" w:right="25"/>
                        <w:jc w:val="center"/>
                        <w:rPr>
                          <w:color w:val="auto"/>
                        </w:rPr>
                      </w:pPr>
                      <w:r>
                        <w:rPr>
                          <w:color w:val="auto"/>
                        </w:rPr>
                        <w:t>Promotion et Sélection de l’Enseignement</w:t>
                      </w:r>
                    </w:p>
                    <w:p w14:paraId="710704BD" w14:textId="77777777" w:rsidR="00D278C5" w:rsidRDefault="00D278C5">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Fonction : Chef d’atelier, Cheffe d’atelier</w:t>
      </w:r>
    </w:p>
    <w:p>
      <w:pPr>
        <w:ind w:left="-567"/>
        <w:jc w:val="center"/>
        <w:rPr>
          <w:b/>
          <w:sz w:val="22"/>
          <w:szCs w:val="22"/>
          <w:u w:val="single"/>
        </w:rPr>
      </w:pPr>
      <w:r>
        <w:rPr>
          <w:b/>
          <w:sz w:val="22"/>
          <w:szCs w:val="22"/>
          <w:u w:val="single"/>
        </w:rPr>
        <w:t xml:space="preserve">Référence : WBE CA 2022 014 </w:t>
      </w: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pourra être utilisé comme </w:t>
      </w:r>
      <w:r>
        <w:rPr>
          <w:b/>
          <w:sz w:val="32"/>
          <w:szCs w:val="22"/>
          <w:u w:val="single"/>
        </w:rPr>
        <w:t>un outil de tri</w:t>
      </w:r>
      <w:r>
        <w:rPr>
          <w:b/>
          <w:sz w:val="32"/>
          <w:szCs w:val="22"/>
        </w:rPr>
        <w:t xml:space="preserve"> des candidatures reçues conformément à l’article 28decies, §2 du décret du 4 janvier 1999 relatif aux fonctions de promotion et de sélection.</w:t>
      </w:r>
    </w:p>
    <w:p>
      <w:pPr>
        <w:ind w:left="-567"/>
        <w:jc w:val="both"/>
        <w:rPr>
          <w:b/>
          <w:sz w:val="22"/>
          <w:szCs w:val="22"/>
          <w:u w:val="single"/>
        </w:rPr>
      </w:pPr>
    </w:p>
    <w:p>
      <w:pPr>
        <w:ind w:left="-567"/>
        <w:jc w:val="center"/>
        <w:rPr>
          <w:b/>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pStyle w:val="Paragraphedeliste"/>
        <w:numPr>
          <w:ilvl w:val="0"/>
          <w:numId w:val="6"/>
        </w:numPr>
        <w:jc w:val="both"/>
        <w:rPr>
          <w:b/>
          <w:sz w:val="22"/>
          <w:szCs w:val="22"/>
        </w:rPr>
      </w:pPr>
      <w:r>
        <w:rPr>
          <w:b/>
          <w:sz w:val="22"/>
          <w:szCs w:val="22"/>
        </w:rPr>
        <w:t>L'utilisation du genre masculin a été adoptée afin de faciliter la lecture et n'a aucune intention discriminatoire</w:t>
      </w:r>
    </w:p>
    <w:p>
      <w:pPr>
        <w:pStyle w:val="Paragraphedeliste"/>
        <w:ind w:left="501"/>
        <w:jc w:val="both"/>
        <w:rPr>
          <w:sz w:val="22"/>
          <w:szCs w:val="22"/>
        </w:rPr>
      </w:pPr>
    </w:p>
    <w:p>
      <w:pPr>
        <w:pStyle w:val="Paragraphedeliste"/>
        <w:numPr>
          <w:ilvl w:val="0"/>
          <w:numId w:val="6"/>
        </w:numPr>
        <w:jc w:val="both"/>
        <w:rPr>
          <w:sz w:val="22"/>
          <w:szCs w:val="22"/>
        </w:rPr>
      </w:pPr>
      <w:r>
        <w:rPr>
          <w:sz w:val="22"/>
          <w:szCs w:val="22"/>
        </w:rPr>
        <w:t xml:space="preserve">Ce document est un formulaire, veillez à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w:t>
      </w:r>
    </w:p>
    <w:p>
      <w:pPr>
        <w:pStyle w:val="Paragraphedeliste"/>
        <w:jc w:val="both"/>
        <w:rPr>
          <w:sz w:val="22"/>
          <w:szCs w:val="22"/>
        </w:rPr>
      </w:pPr>
    </w:p>
    <w:p>
      <w:pPr>
        <w:pStyle w:val="Paragraphedeliste"/>
        <w:numPr>
          <w:ilvl w:val="0"/>
          <w:numId w:val="6"/>
        </w:numPr>
        <w:jc w:val="both"/>
        <w:rPr>
          <w:sz w:val="22"/>
          <w:szCs w:val="22"/>
        </w:rPr>
      </w:pPr>
      <w:r>
        <w:rPr>
          <w:sz w:val="22"/>
          <w:szCs w:val="22"/>
        </w:rPr>
        <w:t>Afin d'assurer une équité de traitement entre les candidats, il est impératif de suivre la consigne annoncée en respectant le nombre maximum de caractères.</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 ;</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pPr>
        <w:jc w:val="center"/>
        <w:rPr>
          <w:sz w:val="22"/>
          <w:szCs w:val="22"/>
          <w:u w:val="single"/>
        </w:rPr>
      </w:pPr>
    </w:p>
    <w:p>
      <w:pPr>
        <w:jc w:val="center"/>
        <w:rPr>
          <w:sz w:val="22"/>
          <w:szCs w:val="22"/>
          <w:u w:val="single"/>
        </w:rPr>
      </w:pPr>
    </w:p>
    <w:p>
      <w:pPr>
        <w:jc w:val="cente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sz w:val="22"/>
          <w:szCs w:val="22"/>
          <w:u w:val="single"/>
        </w:rPr>
      </w:pPr>
    </w:p>
    <w:p>
      <w:pPr>
        <w:jc w:val="center"/>
      </w:pPr>
      <w:r>
        <w:rPr>
          <w:rStyle w:val="Lienhypertexte"/>
        </w:rPr>
        <w:t>https://www.w-b-e.be/jobs-carriere/evolution-de-carriere/emplois-vacants/</w:t>
      </w:r>
    </w:p>
    <w:p/>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rPr>
          <w:sz w:val="22"/>
        </w:rPr>
      </w:pPr>
      <w:r>
        <w:rPr>
          <w:sz w:val="22"/>
        </w:rPr>
        <w:t xml:space="preserve">Intitulé du Pouvoir Organisateur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sectPr>
          <w:headerReference w:type="default" r:id="rId9"/>
          <w:footerReference w:type="default" r:id="rId10"/>
          <w:pgSz w:w="11906" w:h="16838"/>
          <w:pgMar w:top="1417" w:right="1417" w:bottom="1417" w:left="1417" w:header="454" w:footer="57" w:gutter="0"/>
          <w:pgNumType w:start="1"/>
          <w:cols w:space="708"/>
          <w:titlePg/>
          <w:docGrid w:linePitch="360"/>
        </w:sectPr>
      </w:pPr>
      <w:r>
        <w:rPr>
          <w:sz w:val="22"/>
        </w:rPr>
        <w:br w:type="page"/>
      </w:r>
    </w:p>
    <w:p>
      <w:pPr>
        <w:pBdr>
          <w:top w:val="single" w:sz="12" w:space="1" w:color="auto"/>
          <w:left w:val="single" w:sz="12" w:space="4" w:color="auto"/>
          <w:bottom w:val="single" w:sz="12" w:space="1" w:color="auto"/>
          <w:right w:val="single" w:sz="12" w:space="4" w:color="auto"/>
        </w:pBdr>
        <w:shd w:val="clear" w:color="auto" w:fill="F2F2F2" w:themeFill="background1" w:themeFillShade="F2"/>
        <w:jc w:val="center"/>
        <w:rPr>
          <w:rFonts w:asciiTheme="minorHAnsi" w:eastAsia="Times New Roman" w:hAnsiTheme="minorHAnsi" w:cstheme="minorHAnsi"/>
          <w:b/>
          <w:sz w:val="28"/>
          <w:szCs w:val="28"/>
          <w:lang w:val="fr-FR" w:eastAsia="fr-FR"/>
        </w:rPr>
      </w:pPr>
      <w:r>
        <w:rPr>
          <w:rFonts w:asciiTheme="minorHAnsi" w:eastAsia="Times New Roman" w:hAnsiTheme="minorHAnsi" w:cstheme="minorHAnsi"/>
          <w:b/>
          <w:sz w:val="32"/>
          <w:szCs w:val="22"/>
          <w:lang w:val="fr-FR" w:eastAsia="fr-FR"/>
        </w:rPr>
        <w:t xml:space="preserve"> </w:t>
      </w:r>
      <w:r>
        <w:rPr>
          <w:rFonts w:asciiTheme="minorHAnsi" w:eastAsia="Times New Roman" w:hAnsiTheme="minorHAnsi" w:cstheme="minorHAnsi"/>
          <w:b/>
          <w:sz w:val="28"/>
          <w:szCs w:val="28"/>
          <w:lang w:val="fr-FR" w:eastAsia="fr-FR"/>
        </w:rPr>
        <w:t>Formation</w:t>
      </w:r>
    </w:p>
    <w:p>
      <w:pPr>
        <w:jc w:val="center"/>
        <w:rPr>
          <w:b/>
          <w:sz w:val="28"/>
          <w:u w:val="single"/>
        </w:rPr>
      </w:pPr>
    </w:p>
    <w:p>
      <w:pPr>
        <w:rPr>
          <w:b/>
          <w:u w:val="single"/>
        </w:rPr>
      </w:pPr>
      <w:r>
        <w:rPr>
          <w:b/>
          <w:u w:val="single"/>
        </w:rPr>
        <w:t>Diplôme(s) obtenu(s)/ en cours d’obtention</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45787698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85738038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93439781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4666585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1136686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91012075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13320461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1727298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5724951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7201628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de Chef/Cheffe d’atelier.</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la formation initiale de Chef/Cheffe d’atelier</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20930774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820453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5157784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6183462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6717923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6586701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9233603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4009571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5585218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904691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07945060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9762638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77231558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815385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74368365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75543116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9318156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4539861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59546600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58492425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
    <w:p/>
    <w:p>
      <w:pPr>
        <w:spacing w:after="160" w:line="259" w:lineRule="auto"/>
      </w:pPr>
      <w:r>
        <w:br w:type="page"/>
      </w:r>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t>Partie 1 : Attributions</w:t>
      </w:r>
    </w:p>
    <w:p>
      <w:pPr>
        <w:pStyle w:val="Paragraphedeliste"/>
        <w:ind w:left="0"/>
        <w:jc w:val="both"/>
        <w:rPr>
          <w:sz w:val="22"/>
        </w:rPr>
      </w:pPr>
      <w:r>
        <w:rPr>
          <w:sz w:val="22"/>
        </w:rPr>
        <w:t>Détaillez vos connaissances / compétences utiles à la fonction de Chef/Cheffe d’atelier pour l’Institut Technique de la Communauté Française (ITCF) de Rance telle que détaillée dans l’appel à candidatures. Vous disposez de 1500 caractères pour chacune de vos réponses.</w:t>
      </w:r>
    </w:p>
    <w:p>
      <w:pPr>
        <w:jc w:val="both"/>
        <w:rPr>
          <w:sz w:val="22"/>
        </w:rPr>
      </w:pPr>
    </w:p>
    <w:p>
      <w:pPr>
        <w:pStyle w:val="Paragraphedeliste"/>
        <w:numPr>
          <w:ilvl w:val="0"/>
          <w:numId w:val="8"/>
        </w:numPr>
        <w:jc w:val="both"/>
        <w:rPr>
          <w:b/>
        </w:rPr>
      </w:pPr>
      <w:r>
        <w:rPr>
          <w:b/>
          <w:sz w:val="22"/>
        </w:rPr>
        <w:t xml:space="preserve">Décrivez une expérience professionnelle vécue au cours de votre carrière où vous avez incarné le rôle de leadeur dans la gestion d’une équipe. Expliquez la situation, votre fonctionnement, les actions menées et les résultats obtenus.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jc w:val="both"/>
        <w:rPr>
          <w:b/>
          <w:sz w:val="22"/>
        </w:rPr>
      </w:pPr>
    </w:p>
    <w:p>
      <w:pPr>
        <w:pStyle w:val="Paragraphedeliste"/>
        <w:numPr>
          <w:ilvl w:val="0"/>
          <w:numId w:val="10"/>
        </w:numPr>
        <w:jc w:val="both"/>
        <w:rPr>
          <w:sz w:val="22"/>
        </w:rPr>
      </w:pPr>
      <w:r>
        <w:rPr>
          <w:b/>
          <w:sz w:val="22"/>
        </w:rPr>
        <w:t>Décrivez une expérience professionnelle</w:t>
      </w:r>
      <w:r>
        <w:rPr>
          <w:b/>
          <w:sz w:val="22"/>
          <w:u w:val="single"/>
        </w:rPr>
        <w:t xml:space="preserve"> vécue</w:t>
      </w:r>
      <w:r>
        <w:rPr>
          <w:b/>
          <w:sz w:val="22"/>
        </w:rPr>
        <w:t xml:space="preserve"> au cours de votre carrière où vous avez eu un rôle clé dans la réalisation d’un projet pédagogique à destination d’élèves d’une section qualifiante. Expliquez l’origine du projet,  votre fonctionnement, les actions que vous avez mises en place et les résultats obtenus. </w:t>
      </w:r>
    </w:p>
    <w:p>
      <w:pPr>
        <w:jc w:val="both"/>
        <w:rPr>
          <w:sz w:val="22"/>
        </w:rPr>
      </w:pPr>
    </w:p>
    <w:p>
      <w:pPr>
        <w:jc w:val="both"/>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tabs>
          <w:tab w:val="left" w:pos="740"/>
        </w:tabs>
        <w:jc w:val="both"/>
        <w:rPr>
          <w:sz w:val="22"/>
        </w:rPr>
      </w:pPr>
    </w:p>
    <w:p>
      <w:pPr>
        <w:spacing w:after="160" w:line="259" w:lineRule="auto"/>
        <w:rPr>
          <w:sz w:val="22"/>
        </w:rPr>
      </w:pPr>
    </w:p>
    <w:p>
      <w:pPr>
        <w:pBdr>
          <w:top w:val="single" w:sz="4" w:space="1" w:color="auto"/>
          <w:left w:val="single" w:sz="4" w:space="4" w:color="auto"/>
          <w:bottom w:val="single" w:sz="4" w:space="1" w:color="auto"/>
          <w:right w:val="single" w:sz="4" w:space="4" w:color="auto"/>
        </w:pBdr>
        <w:shd w:val="clear" w:color="auto" w:fill="FFC000"/>
        <w:spacing w:after="160" w:line="259" w:lineRule="auto"/>
        <w:jc w:val="center"/>
        <w:rPr>
          <w:b/>
          <w:color w:val="FFFFFF" w:themeColor="background1"/>
          <w:sz w:val="32"/>
          <w:szCs w:val="32"/>
          <w:u w:val="single"/>
        </w:rPr>
      </w:pPr>
      <w:r>
        <w:rPr>
          <w:b/>
          <w:color w:val="FFFFFF" w:themeColor="background1"/>
          <w:sz w:val="32"/>
          <w:szCs w:val="32"/>
          <w:u w:val="single"/>
        </w:rPr>
        <w:t>Partie 2 : Prise de fonction</w:t>
      </w:r>
    </w:p>
    <w:p>
      <w:pPr>
        <w:pStyle w:val="Paragraphedeliste"/>
        <w:ind w:left="0"/>
        <w:jc w:val="both"/>
        <w:rPr>
          <w:sz w:val="22"/>
        </w:rPr>
      </w:pPr>
      <w:r>
        <w:rPr>
          <w:sz w:val="22"/>
        </w:rPr>
        <w:t>Vous disposez de 2000 caractères pour répondre à la question 1 et de 1000 caractères pour répondre à la question 2.</w:t>
      </w:r>
    </w:p>
    <w:p>
      <w:pPr>
        <w:pStyle w:val="Paragraphedeliste"/>
        <w:ind w:left="0"/>
        <w:rPr>
          <w:sz w:val="22"/>
        </w:rPr>
      </w:pPr>
    </w:p>
    <w:p>
      <w:pPr>
        <w:pStyle w:val="Paragraphedeliste"/>
        <w:numPr>
          <w:ilvl w:val="0"/>
          <w:numId w:val="7"/>
        </w:numPr>
        <w:rPr>
          <w:sz w:val="22"/>
        </w:rPr>
      </w:pPr>
      <w:r>
        <w:rPr>
          <w:b/>
          <w:sz w:val="22"/>
        </w:rPr>
        <w:t>En tant que Chef/Cheffe d’atelier, quelles sont les actions prioritaires que vous mettriez en place afin d’apporter un soutien aux équipes de l'ITCF de Rance ? Expliquez.</w:t>
      </w:r>
    </w:p>
    <w:p>
      <w:pPr>
        <w:jc w:val="both"/>
        <w:rPr>
          <w:sz w:val="22"/>
        </w:rPr>
      </w:pPr>
    </w:p>
    <w:p>
      <w:pPr>
        <w:jc w:val="both"/>
        <w:rPr>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7"/>
        </w:numPr>
        <w:jc w:val="both"/>
        <w:rPr>
          <w:b/>
          <w:sz w:val="22"/>
        </w:rPr>
      </w:pPr>
      <w:r>
        <w:rPr>
          <w:b/>
          <w:sz w:val="22"/>
        </w:rPr>
        <w:t xml:space="preserve">Une de vos attributions en tant que Chef/Cheffe d’atelier est la gestion des relations internes (membres du personnel, parents et élèves). Quelles sont les actions que vous mettriez en place afin de répondre aux besoins de l’ITCF de Rance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p>
    <w:p>
      <w:pPr>
        <w:jc w:val="both"/>
        <w:rPr>
          <w:sz w:val="22"/>
        </w:rPr>
      </w:pPr>
    </w:p>
    <w:p>
      <w:pPr>
        <w:spacing w:after="160" w:line="259" w:lineRule="auto"/>
        <w:rPr>
          <w:sz w:val="22"/>
        </w:rPr>
        <w:sectPr>
          <w:pgSz w:w="11906" w:h="16838"/>
          <w:pgMar w:top="1417" w:right="1417" w:bottom="1417" w:left="1417" w:header="454" w:footer="57" w:gutter="0"/>
          <w:pgNumType w:start="1"/>
          <w:cols w:space="708"/>
          <w:titlePg/>
          <w:docGrid w:linePitch="360"/>
        </w:sectPr>
      </w:pPr>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sz w:val="32"/>
          <w:szCs w:val="22"/>
          <w:shd w:val="clear" w:color="auto" w:fill="002060"/>
          <w:lang w:val="fr-FR" w:eastAsia="fr-FR"/>
        </w:rPr>
      </w:pPr>
      <w:r>
        <w:rPr>
          <w:rFonts w:asciiTheme="minorHAnsi" w:eastAsia="Times New Roman" w:hAnsiTheme="minorHAnsi" w:cstheme="minorHAnsi"/>
          <w:b/>
          <w:sz w:val="32"/>
          <w:szCs w:val="22"/>
          <w:shd w:val="clear" w:color="auto" w:fill="001D77"/>
          <w:lang w:val="fr-FR" w:eastAsia="fr-FR"/>
        </w:rPr>
        <w:t>Partie 3 : Motivation</w:t>
      </w:r>
    </w:p>
    <w:p>
      <w:pPr>
        <w:tabs>
          <w:tab w:val="left" w:pos="4040"/>
        </w:tabs>
        <w:jc w:val="both"/>
        <w:rPr>
          <w:sz w:val="22"/>
        </w:rPr>
      </w:pPr>
    </w:p>
    <w:p>
      <w:pPr>
        <w:rPr>
          <w:sz w:val="22"/>
        </w:rPr>
      </w:pPr>
      <w:r>
        <w:rPr>
          <w:sz w:val="22"/>
        </w:rPr>
        <w:t>Vous disposez de 1500 caractères pour chaque réponse.</w:t>
      </w:r>
    </w:p>
    <w:p>
      <w:pPr>
        <w:rPr>
          <w:sz w:val="22"/>
        </w:rPr>
      </w:pPr>
    </w:p>
    <w:p>
      <w:pPr>
        <w:pStyle w:val="Paragraphedeliste"/>
        <w:numPr>
          <w:ilvl w:val="0"/>
          <w:numId w:val="11"/>
        </w:numPr>
        <w:rPr>
          <w:sz w:val="22"/>
        </w:rPr>
      </w:pPr>
      <w:r>
        <w:rPr>
          <w:b/>
          <w:sz w:val="22"/>
        </w:rPr>
        <w:t>Pourquoi postulez-vous à ce poste ?</w:t>
      </w:r>
    </w:p>
    <w:p>
      <w:pPr>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1"/>
        </w:numPr>
        <w:jc w:val="both"/>
        <w:rPr>
          <w:sz w:val="22"/>
        </w:rPr>
      </w:pPr>
      <w:r>
        <w:rPr>
          <w:b/>
          <w:sz w:val="22"/>
        </w:rPr>
        <w:t>Quelles sont les raisons qui sous-tendent votre intérêt pour cette école en particulier ?</w:t>
      </w:r>
    </w:p>
    <w:p>
      <w:pPr>
        <w:pStyle w:val="Paragraphedeliste"/>
        <w:jc w:val="both"/>
        <w:rPr>
          <w:b/>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1"/>
        </w:numPr>
        <w:jc w:val="both"/>
        <w:rPr>
          <w:sz w:val="22"/>
        </w:rPr>
      </w:pPr>
      <w:r>
        <w:rPr>
          <w:rFonts w:cs="Calibri"/>
          <w:b/>
          <w:color w:val="000000"/>
          <w:sz w:val="22"/>
          <w:szCs w:val="22"/>
        </w:rPr>
        <w:t>Que pourriez-vous apporter à cet établissement ?</w:t>
      </w:r>
    </w:p>
    <w:p>
      <w:pPr>
        <w:pStyle w:val="Paragraphedeliste"/>
        <w:ind w:left="0"/>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b/>
          <w:sz w:val="22"/>
        </w:rPr>
      </w:pPr>
    </w:p>
    <w:p>
      <w:pPr>
        <w:jc w:val="both"/>
        <w:rPr>
          <w:b/>
          <w:sz w:val="22"/>
        </w:rPr>
      </w:pPr>
    </w:p>
    <w:p>
      <w:pPr>
        <w:jc w:val="both"/>
        <w:rPr>
          <w:sz w:val="22"/>
        </w:rPr>
      </w:pPr>
    </w:p>
    <w:p>
      <w:pPr>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2G23, 1000 Bruxelles </w:t>
    </w:r>
  </w:p>
  <w:p>
    <w:pPr>
      <w:pStyle w:val="Pieddepage"/>
      <w:jc w:val="center"/>
      <w:rPr>
        <w:color w:val="0000FF"/>
        <w:sz w:val="16"/>
        <w:szCs w:val="16"/>
        <w:u w:val="single"/>
      </w:rPr>
    </w:pPr>
    <w:r>
      <w:rPr>
        <w:sz w:val="16"/>
        <w:szCs w:val="16"/>
      </w:rPr>
      <w:t>Chef d’atelier, Cheffe d’atelier  Référence : WBE CA 2022 014</w:t>
    </w:r>
    <w:r>
      <w:rPr>
        <w:sz w:val="16"/>
        <w:szCs w:val="16"/>
      </w:rPr>
      <w:br/>
      <w:t xml:space="preserve"> </w:t>
    </w:r>
    <w:hyperlink r:id="rId1" w:history="1">
      <w:r>
        <w:rPr>
          <w:rStyle w:val="Lienhypertexte"/>
          <w:sz w:val="16"/>
          <w:szCs w:val="16"/>
        </w:rPr>
        <w:t>selection.promotion(at)w-b-e.be</w:t>
      </w:r>
    </w:hyperlink>
    <w:r>
      <w:rPr>
        <w:sz w:val="16"/>
        <w:szCs w:val="16"/>
      </w:rPr>
      <w:t xml:space="preserve"> </w:t>
    </w:r>
  </w:p>
  <w:sdt>
    <w:sdtPr>
      <w:id w:val="-632482941"/>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2</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2" w15:restartNumberingAfterBreak="0">
    <w:nsid w:val="1F3F7DD7"/>
    <w:multiLevelType w:val="hybridMultilevel"/>
    <w:tmpl w:val="12161E2C"/>
    <w:lvl w:ilvl="0" w:tplc="1B365B2C">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2D803079"/>
    <w:multiLevelType w:val="hybridMultilevel"/>
    <w:tmpl w:val="D1CE6910"/>
    <w:lvl w:ilvl="0" w:tplc="1B365B2C">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585A4A5C"/>
    <w:multiLevelType w:val="hybridMultilevel"/>
    <w:tmpl w:val="5958183A"/>
    <w:lvl w:ilvl="0" w:tplc="91781AC4">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 w15:restartNumberingAfterBreak="0">
    <w:nsid w:val="61106408"/>
    <w:multiLevelType w:val="hybridMultilevel"/>
    <w:tmpl w:val="1944934C"/>
    <w:lvl w:ilvl="0" w:tplc="4BB85352">
      <w:start w:val="1"/>
      <w:numFmt w:val="decimal"/>
      <w:lvlText w:val="%1."/>
      <w:lvlJc w:val="left"/>
      <w:pPr>
        <w:ind w:left="720" w:hanging="360"/>
      </w:pPr>
      <w:rPr>
        <w:rFonts w:hint="default"/>
        <w:b/>
        <w:sz w:val="22"/>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627567D5"/>
    <w:multiLevelType w:val="hybridMultilevel"/>
    <w:tmpl w:val="03E6113A"/>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6"/>
  </w:num>
  <w:num w:numId="4">
    <w:abstractNumId w:val="3"/>
  </w:num>
  <w:num w:numId="5">
    <w:abstractNumId w:val="10"/>
  </w:num>
  <w:num w:numId="6">
    <w:abstractNumId w:val="1"/>
  </w:num>
  <w:num w:numId="7">
    <w:abstractNumId w:val="7"/>
  </w:num>
  <w:num w:numId="8">
    <w:abstractNumId w:val="9"/>
  </w:num>
  <w:num w:numId="9">
    <w:abstractNumId w:val="2"/>
  </w:num>
  <w:num w:numId="10">
    <w:abstractNumId w:val="8"/>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documentProtection w:edit="forms" w:formatting="1" w:enforcement="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D3801-0F2D-4398-BB85-59A4E260F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945</Words>
  <Characters>5199</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ETNIC</cp:lastModifiedBy>
  <cp:revision>2</cp:revision>
  <cp:lastPrinted>2021-02-17T08:13:00Z</cp:lastPrinted>
  <dcterms:created xsi:type="dcterms:W3CDTF">2022-03-15T15:16:00Z</dcterms:created>
  <dcterms:modified xsi:type="dcterms:W3CDTF">2022-03-15T15:16:00Z</dcterms:modified>
</cp:coreProperties>
</file>